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B9" w:rsidRPr="006965B7" w:rsidRDefault="00B245B9" w:rsidP="00B24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6965B7">
        <w:rPr>
          <w:rFonts w:ascii="Times New Roman" w:hAnsi="Times New Roman"/>
          <w:sz w:val="28"/>
          <w:szCs w:val="28"/>
        </w:rPr>
        <w:t>Жильгельдинов</w:t>
      </w:r>
      <w:proofErr w:type="spellEnd"/>
      <w:r w:rsidRPr="00696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5B7">
        <w:rPr>
          <w:rFonts w:ascii="Times New Roman" w:hAnsi="Times New Roman"/>
          <w:sz w:val="28"/>
          <w:szCs w:val="28"/>
        </w:rPr>
        <w:t>Солтанбек</w:t>
      </w:r>
      <w:proofErr w:type="spellEnd"/>
      <w:r w:rsidRPr="00696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65B7">
        <w:rPr>
          <w:rFonts w:ascii="Times New Roman" w:hAnsi="Times New Roman"/>
          <w:sz w:val="28"/>
          <w:szCs w:val="28"/>
        </w:rPr>
        <w:t>Елеусизович</w:t>
      </w:r>
      <w:proofErr w:type="spellEnd"/>
    </w:p>
    <w:bookmarkEnd w:id="0"/>
    <w:p w:rsidR="00B245B9" w:rsidRPr="00B312A9" w:rsidRDefault="00B245B9" w:rsidP="00B245B9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B312A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Высшее: 1998-2003г.г. ПГУ им. С. </w:t>
      </w:r>
      <w:proofErr w:type="spellStart"/>
      <w:r w:rsidRPr="00B312A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Торайгырова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специальность </w:t>
      </w:r>
      <w:r w:rsidRPr="00B312A9">
        <w:rPr>
          <w:rFonts w:ascii="Times New Roman" w:hAnsi="Times New Roman"/>
          <w:sz w:val="28"/>
          <w:szCs w:val="28"/>
          <w:shd w:val="clear" w:color="auto" w:fill="FFFFFF"/>
        </w:rPr>
        <w:t>учитель биологии и химии</w:t>
      </w:r>
      <w:r w:rsidRPr="00B312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12A9">
        <w:rPr>
          <w:rFonts w:ascii="Times New Roman" w:hAnsi="Times New Roman"/>
          <w:sz w:val="28"/>
          <w:szCs w:val="28"/>
        </w:rPr>
        <w:t xml:space="preserve">Магистр </w:t>
      </w:r>
      <w:r w:rsidRPr="00B312A9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gramEnd"/>
      <w:r w:rsidRPr="00B312A9">
        <w:rPr>
          <w:rFonts w:ascii="Times New Roman" w:hAnsi="Times New Roman"/>
          <w:sz w:val="28"/>
          <w:szCs w:val="28"/>
          <w:shd w:val="clear" w:color="auto" w:fill="FFFFFF"/>
        </w:rPr>
        <w:t>Педагогика и психология».</w:t>
      </w:r>
    </w:p>
    <w:p w:rsidR="00B245B9" w:rsidRDefault="00B245B9" w:rsidP="00B245B9">
      <w:p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- Дисциплины – Промышленная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экология,  Природоохранное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законодательство на гос. яз. </w:t>
      </w:r>
    </w:p>
    <w:p w:rsidR="00B245B9" w:rsidRDefault="00B245B9" w:rsidP="00B245B9">
      <w:pPr>
        <w:suppressAutoHyphens/>
        <w:spacing w:after="0" w:line="240" w:lineRule="auto"/>
        <w:ind w:left="-284" w:firstLine="142"/>
        <w:jc w:val="both"/>
        <w:rPr>
          <w:shd w:val="clear" w:color="auto" w:fill="FFFFFF"/>
        </w:rPr>
      </w:pPr>
      <w:r w:rsidRPr="00EE545E">
        <w:rPr>
          <w:rFonts w:ascii="Times New Roman" w:hAnsi="Times New Roman"/>
          <w:sz w:val="28"/>
          <w:szCs w:val="28"/>
          <w:shd w:val="clear" w:color="auto" w:fill="FFFFFF"/>
        </w:rPr>
        <w:t xml:space="preserve">- Должность: по совместительству с 19.11.2018г. замещаю 0,5 ставки старшего преподавателя </w:t>
      </w:r>
      <w:proofErr w:type="spellStart"/>
      <w:r w:rsidRPr="00EE545E">
        <w:rPr>
          <w:rFonts w:ascii="Times New Roman" w:hAnsi="Times New Roman"/>
          <w:sz w:val="28"/>
          <w:szCs w:val="28"/>
          <w:shd w:val="clear" w:color="auto" w:fill="FFFFFF"/>
        </w:rPr>
        <w:t>Урузалимову</w:t>
      </w:r>
      <w:proofErr w:type="spellEnd"/>
      <w:r w:rsidRPr="00EE545E">
        <w:rPr>
          <w:rFonts w:ascii="Times New Roman" w:hAnsi="Times New Roman"/>
          <w:sz w:val="28"/>
          <w:szCs w:val="28"/>
          <w:shd w:val="clear" w:color="auto" w:fill="FFFFFF"/>
        </w:rPr>
        <w:t xml:space="preserve"> М.Б. по уходу в декретный отпуск кафедры «</w:t>
      </w:r>
      <w:proofErr w:type="spellStart"/>
      <w:r w:rsidRPr="00EE545E">
        <w:rPr>
          <w:rFonts w:ascii="Times New Roman" w:hAnsi="Times New Roman"/>
          <w:sz w:val="28"/>
          <w:szCs w:val="28"/>
          <w:shd w:val="clear" w:color="auto" w:fill="FFFFFF"/>
        </w:rPr>
        <w:t>ПОиЗОС</w:t>
      </w:r>
      <w:proofErr w:type="spellEnd"/>
      <w:r w:rsidRPr="00EE545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E545E">
        <w:rPr>
          <w:shd w:val="clear" w:color="auto" w:fill="FFFFFF"/>
        </w:rPr>
        <w:t xml:space="preserve"> </w:t>
      </w:r>
    </w:p>
    <w:p w:rsidR="00B245B9" w:rsidRPr="00EE545E" w:rsidRDefault="00B245B9" w:rsidP="00B245B9">
      <w:pPr>
        <w:suppressAutoHyphens/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</w:p>
    <w:p w:rsidR="00B245B9" w:rsidRDefault="00B245B9" w:rsidP="00B245B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Академический опыт: </w:t>
      </w:r>
    </w:p>
    <w:p w:rsidR="00B245B9" w:rsidRPr="00276AD6" w:rsidRDefault="00B245B9" w:rsidP="00B245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 xml:space="preserve">2003-2004г.г. </w:t>
      </w:r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ПГУ им. С. </w:t>
      </w:r>
      <w:proofErr w:type="spellStart"/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Торайгырова</w:t>
      </w:r>
      <w:proofErr w:type="spellEnd"/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B245B9" w:rsidRPr="00276AD6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 xml:space="preserve">Должность: преподаватель кафедры </w:t>
      </w:r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«Анатомия, физиология и БЖД»</w:t>
      </w: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B245B9" w:rsidRPr="00276AD6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 xml:space="preserve">2004-2005г.г., в связи с реорганизацией, был переведен в ПГПИ </w:t>
      </w:r>
    </w:p>
    <w:p w:rsidR="00B245B9" w:rsidRPr="00276AD6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 xml:space="preserve">Должность: </w:t>
      </w:r>
      <w:proofErr w:type="gramStart"/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>преподаватель  кафедры</w:t>
      </w:r>
      <w:proofErr w:type="gramEnd"/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«А</w:t>
      </w: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>натомии и физиологии</w:t>
      </w:r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»</w:t>
      </w: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245B9" w:rsidRPr="00276AD6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 xml:space="preserve">2005-2006г.г. ГУ "Областная специальная коррекционная школа-интернат", </w:t>
      </w:r>
    </w:p>
    <w:p w:rsidR="00B245B9" w:rsidRPr="00276AD6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>Должность: вожатый.</w:t>
      </w:r>
    </w:p>
    <w:p w:rsidR="00B245B9" w:rsidRPr="00276AD6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>2006-2015г.г. ГУ "Областная специальная коррекционная школа-интернат",</w:t>
      </w:r>
    </w:p>
    <w:p w:rsidR="00B245B9" w:rsidRPr="00276AD6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276AD6">
        <w:rPr>
          <w:rFonts w:ascii="Times New Roman" w:eastAsia="Times New Roman" w:hAnsi="Times New Roman"/>
          <w:sz w:val="28"/>
          <w:szCs w:val="28"/>
          <w:lang w:eastAsia="zh-CN"/>
        </w:rPr>
        <w:t>Должность: учитель физического воспитания.</w:t>
      </w:r>
    </w:p>
    <w:p w:rsidR="00B245B9" w:rsidRPr="00276AD6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- </w:t>
      </w:r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С 2015г. ПГУ им. С. </w:t>
      </w:r>
      <w:proofErr w:type="spellStart"/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Торайгырова</w:t>
      </w:r>
      <w:proofErr w:type="spellEnd"/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B245B9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Должность: старший преподаватель кафедры «</w:t>
      </w:r>
      <w:proofErr w:type="spellStart"/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ФкиС</w:t>
      </w:r>
      <w:proofErr w:type="spellEnd"/>
      <w:r w:rsidRPr="00276AD6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.</w:t>
      </w:r>
    </w:p>
    <w:p w:rsidR="00B245B9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</w:p>
    <w:p w:rsidR="00B245B9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3.------</w:t>
      </w:r>
    </w:p>
    <w:p w:rsidR="00B245B9" w:rsidRDefault="00B245B9" w:rsidP="00B245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</w:p>
    <w:p w:rsidR="00B245B9" w:rsidRDefault="00B245B9" w:rsidP="00B245B9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4.-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Свидетельства, сертификаты</w:t>
      </w:r>
      <w:r w:rsidRPr="00A058B5">
        <w:rPr>
          <w:rFonts w:ascii="Times New Roman" w:hAnsi="Times New Roman"/>
          <w:sz w:val="28"/>
          <w:szCs w:val="28"/>
        </w:rPr>
        <w:t xml:space="preserve">. </w:t>
      </w:r>
    </w:p>
    <w:p w:rsidR="00B245B9" w:rsidRPr="00A058B5" w:rsidRDefault="00B245B9" w:rsidP="00B245B9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8B5">
        <w:rPr>
          <w:rFonts w:ascii="Times New Roman" w:hAnsi="Times New Roman"/>
          <w:sz w:val="28"/>
          <w:szCs w:val="28"/>
        </w:rPr>
        <w:t>- Формирование социальной компетентности детей с ограниченными возможности в развитии (ОВР) (240 часов) 2013г., г. Алматы Филиал АО НЦПК «</w:t>
      </w:r>
      <w:proofErr w:type="spellStart"/>
      <w:r w:rsidRPr="00A058B5">
        <w:rPr>
          <w:rFonts w:ascii="Times New Roman" w:hAnsi="Times New Roman"/>
          <w:sz w:val="28"/>
          <w:szCs w:val="28"/>
        </w:rPr>
        <w:t>Орлеу</w:t>
      </w:r>
      <w:proofErr w:type="spellEnd"/>
      <w:r w:rsidRPr="00A058B5">
        <w:rPr>
          <w:rFonts w:ascii="Times New Roman" w:hAnsi="Times New Roman"/>
          <w:sz w:val="28"/>
          <w:szCs w:val="28"/>
        </w:rPr>
        <w:t>».</w:t>
      </w:r>
    </w:p>
    <w:p w:rsidR="00B245B9" w:rsidRPr="00A058B5" w:rsidRDefault="00B245B9" w:rsidP="00B24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8B5">
        <w:rPr>
          <w:rFonts w:ascii="Times New Roman" w:hAnsi="Times New Roman"/>
          <w:sz w:val="28"/>
          <w:szCs w:val="28"/>
        </w:rPr>
        <w:t xml:space="preserve">- Образовательная программа курсов повышения квалификации преподавателей педагогических специальностей ВУЗов «Современные педагогические </w:t>
      </w:r>
      <w:proofErr w:type="gramStart"/>
      <w:r w:rsidRPr="00A058B5">
        <w:rPr>
          <w:rFonts w:ascii="Times New Roman" w:hAnsi="Times New Roman"/>
          <w:sz w:val="28"/>
          <w:szCs w:val="28"/>
        </w:rPr>
        <w:t>технологии»  (</w:t>
      </w:r>
      <w:proofErr w:type="gramEnd"/>
      <w:r w:rsidRPr="00A058B5">
        <w:rPr>
          <w:rFonts w:ascii="Times New Roman" w:hAnsi="Times New Roman"/>
          <w:sz w:val="28"/>
          <w:szCs w:val="28"/>
        </w:rPr>
        <w:t>240 часов) 2016г. АО «Национальный центр повышения квалификации «</w:t>
      </w:r>
      <w:proofErr w:type="spellStart"/>
      <w:r w:rsidRPr="00A058B5">
        <w:rPr>
          <w:rFonts w:ascii="Times New Roman" w:hAnsi="Times New Roman"/>
          <w:sz w:val="28"/>
          <w:szCs w:val="28"/>
        </w:rPr>
        <w:t>Өрлеу</w:t>
      </w:r>
      <w:proofErr w:type="spellEnd"/>
      <w:r w:rsidRPr="00A058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8B5">
        <w:rPr>
          <w:rFonts w:ascii="Times New Roman" w:hAnsi="Times New Roman"/>
          <w:sz w:val="28"/>
          <w:szCs w:val="28"/>
        </w:rPr>
        <w:t>г. Алматы.</w:t>
      </w:r>
    </w:p>
    <w:p w:rsidR="00B245B9" w:rsidRPr="00A058B5" w:rsidRDefault="00B245B9" w:rsidP="00B24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8B5">
        <w:rPr>
          <w:rFonts w:ascii="Times New Roman" w:hAnsi="Times New Roman"/>
          <w:sz w:val="28"/>
          <w:szCs w:val="28"/>
        </w:rPr>
        <w:t xml:space="preserve">- </w:t>
      </w:r>
      <w:r w:rsidRPr="00A058B5">
        <w:rPr>
          <w:rFonts w:ascii="Times New Roman" w:hAnsi="Times New Roman"/>
          <w:sz w:val="28"/>
          <w:szCs w:val="28"/>
          <w:lang w:val="kk-KZ"/>
        </w:rPr>
        <w:t>Тренинговая программа</w:t>
      </w:r>
      <w:r w:rsidRPr="00A058B5">
        <w:rPr>
          <w:rFonts w:ascii="Times New Roman" w:hAnsi="Times New Roman"/>
          <w:sz w:val="28"/>
          <w:szCs w:val="28"/>
        </w:rPr>
        <w:t xml:space="preserve">: «Развитие профессиональных качеств, социально-психологических компетенций и личностного роста» (72 часа) 2016г. ПГУ им. С. </w:t>
      </w:r>
      <w:proofErr w:type="spellStart"/>
      <w:r w:rsidRPr="00A058B5">
        <w:rPr>
          <w:rFonts w:ascii="Times New Roman" w:hAnsi="Times New Roman"/>
          <w:sz w:val="28"/>
          <w:szCs w:val="28"/>
        </w:rPr>
        <w:t>Торайгырова</w:t>
      </w:r>
      <w:proofErr w:type="spellEnd"/>
      <w:r w:rsidRPr="00A058B5">
        <w:rPr>
          <w:rFonts w:ascii="Times New Roman" w:hAnsi="Times New Roman"/>
          <w:sz w:val="28"/>
          <w:szCs w:val="28"/>
        </w:rPr>
        <w:t>.</w:t>
      </w:r>
    </w:p>
    <w:p w:rsidR="00B245B9" w:rsidRPr="00A058B5" w:rsidRDefault="00B245B9" w:rsidP="00B24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8B5">
        <w:rPr>
          <w:rFonts w:ascii="Times New Roman" w:hAnsi="Times New Roman"/>
          <w:sz w:val="28"/>
          <w:szCs w:val="28"/>
        </w:rPr>
        <w:t xml:space="preserve">- Образовательная программа курсов повышения квалификации преподавателей педагогических специальностей ВУЗов «Современные педагогические </w:t>
      </w:r>
      <w:proofErr w:type="gramStart"/>
      <w:r w:rsidRPr="00A058B5">
        <w:rPr>
          <w:rFonts w:ascii="Times New Roman" w:hAnsi="Times New Roman"/>
          <w:sz w:val="28"/>
          <w:szCs w:val="28"/>
        </w:rPr>
        <w:t>технологии»  (</w:t>
      </w:r>
      <w:proofErr w:type="gramEnd"/>
      <w:r w:rsidRPr="00A058B5">
        <w:rPr>
          <w:rFonts w:ascii="Times New Roman" w:hAnsi="Times New Roman"/>
          <w:sz w:val="28"/>
          <w:szCs w:val="28"/>
        </w:rPr>
        <w:t>240 часов) 2018г. АО «Национальный центр повышения квали</w:t>
      </w:r>
      <w:r>
        <w:rPr>
          <w:rFonts w:ascii="Times New Roman" w:hAnsi="Times New Roman"/>
          <w:sz w:val="28"/>
          <w:szCs w:val="28"/>
        </w:rPr>
        <w:t>фикации «</w:t>
      </w:r>
      <w:proofErr w:type="spellStart"/>
      <w:r>
        <w:rPr>
          <w:rFonts w:ascii="Times New Roman" w:hAnsi="Times New Roman"/>
          <w:sz w:val="28"/>
          <w:szCs w:val="28"/>
        </w:rPr>
        <w:t>Өрлеу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058B5">
        <w:rPr>
          <w:rFonts w:ascii="Times New Roman" w:hAnsi="Times New Roman"/>
          <w:sz w:val="28"/>
          <w:szCs w:val="28"/>
        </w:rPr>
        <w:t xml:space="preserve"> г. Павлодар.</w:t>
      </w:r>
    </w:p>
    <w:p w:rsidR="00B245B9" w:rsidRDefault="00B245B9" w:rsidP="00B245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58B5">
        <w:rPr>
          <w:rFonts w:ascii="Times New Roman" w:hAnsi="Times New Roman"/>
          <w:sz w:val="28"/>
          <w:szCs w:val="28"/>
        </w:rPr>
        <w:t>- «</w:t>
      </w:r>
      <w:proofErr w:type="gramStart"/>
      <w:r w:rsidRPr="00A058B5">
        <w:rPr>
          <w:rFonts w:ascii="Times New Roman" w:hAnsi="Times New Roman"/>
          <w:sz w:val="28"/>
          <w:szCs w:val="28"/>
          <w:lang w:val="kk-KZ"/>
        </w:rPr>
        <w:t>Жалпы  медиация</w:t>
      </w:r>
      <w:proofErr w:type="gramEnd"/>
      <w:r w:rsidRPr="00A058B5">
        <w:rPr>
          <w:rFonts w:ascii="Times New Roman" w:hAnsi="Times New Roman"/>
          <w:sz w:val="28"/>
          <w:szCs w:val="28"/>
          <w:lang w:val="kk-KZ"/>
        </w:rPr>
        <w:t xml:space="preserve"> курсы</w:t>
      </w:r>
      <w:r w:rsidRPr="00A058B5">
        <w:rPr>
          <w:rFonts w:ascii="Times New Roman" w:hAnsi="Times New Roman"/>
          <w:sz w:val="28"/>
          <w:szCs w:val="28"/>
        </w:rPr>
        <w:t>»</w:t>
      </w:r>
      <w:r w:rsidRPr="00A058B5">
        <w:rPr>
          <w:rFonts w:ascii="Times New Roman" w:hAnsi="Times New Roman"/>
          <w:sz w:val="28"/>
          <w:szCs w:val="28"/>
          <w:lang w:val="kk-KZ"/>
        </w:rPr>
        <w:t xml:space="preserve"> білім беру жүйесіндегі қызметкерлерге арналған семинар</w:t>
      </w:r>
      <w:r w:rsidRPr="00A058B5">
        <w:rPr>
          <w:rFonts w:ascii="Times New Roman" w:hAnsi="Times New Roman"/>
          <w:sz w:val="28"/>
          <w:szCs w:val="28"/>
        </w:rPr>
        <w:t xml:space="preserve">  </w:t>
      </w:r>
      <w:r w:rsidRPr="00A058B5">
        <w:rPr>
          <w:rFonts w:ascii="Times New Roman" w:hAnsi="Times New Roman"/>
          <w:sz w:val="28"/>
          <w:szCs w:val="28"/>
          <w:lang w:val="kk-KZ"/>
        </w:rPr>
        <w:t>2019ж.</w:t>
      </w:r>
      <w:r w:rsidRPr="00A058B5">
        <w:rPr>
          <w:rFonts w:ascii="Times New Roman" w:hAnsi="Times New Roman"/>
          <w:sz w:val="28"/>
          <w:szCs w:val="28"/>
        </w:rPr>
        <w:t xml:space="preserve">  </w:t>
      </w:r>
      <w:r w:rsidRPr="00A058B5">
        <w:rPr>
          <w:rFonts w:ascii="Times New Roman" w:hAnsi="Times New Roman"/>
          <w:sz w:val="28"/>
          <w:szCs w:val="28"/>
          <w:lang w:val="kk-KZ"/>
        </w:rPr>
        <w:t>С. Торайғыров ат. ПМУ.</w:t>
      </w:r>
    </w:p>
    <w:p w:rsidR="00B245B9" w:rsidRDefault="00B245B9" w:rsidP="00B245B9">
      <w:pPr>
        <w:tabs>
          <w:tab w:val="num" w:pos="851"/>
        </w:tabs>
        <w:spacing w:after="0" w:line="360" w:lineRule="auto"/>
        <w:jc w:val="both"/>
      </w:pPr>
      <w:r w:rsidRPr="00A058B5">
        <w:rPr>
          <w:rFonts w:ascii="Times New Roman" w:hAnsi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sz w:val="28"/>
          <w:szCs w:val="28"/>
        </w:rPr>
        <w:t>Членство в профессиональных организация</w:t>
      </w:r>
      <w:r w:rsidRPr="00A058B5">
        <w:rPr>
          <w:rFonts w:ascii="Times New Roman" w:hAnsi="Times New Roman"/>
          <w:sz w:val="28"/>
          <w:szCs w:val="28"/>
        </w:rPr>
        <w:t>х не состою.</w:t>
      </w:r>
      <w:r w:rsidRPr="007B615F">
        <w:t xml:space="preserve"> </w:t>
      </w:r>
    </w:p>
    <w:p w:rsidR="00B245B9" w:rsidRDefault="00B245B9" w:rsidP="00B245B9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5B9" w:rsidRDefault="00B245B9" w:rsidP="00B245B9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B61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Награды и</w:t>
      </w:r>
      <w:r w:rsidRPr="007B615F">
        <w:rPr>
          <w:rFonts w:ascii="Times New Roman" w:hAnsi="Times New Roman"/>
          <w:sz w:val="28"/>
          <w:szCs w:val="28"/>
        </w:rPr>
        <w:t xml:space="preserve"> премии не имею.</w:t>
      </w:r>
    </w:p>
    <w:p w:rsidR="00B245B9" w:rsidRDefault="00B245B9" w:rsidP="00B245B9">
      <w:p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------</w:t>
      </w:r>
    </w:p>
    <w:p w:rsidR="00B245B9" w:rsidRPr="00170BF3" w:rsidRDefault="00B245B9" w:rsidP="00B245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70BF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170BF3">
        <w:rPr>
          <w:rFonts w:ascii="Times New Roman" w:eastAsia="Times New Roman" w:hAnsi="Times New Roman"/>
          <w:sz w:val="28"/>
          <w:szCs w:val="28"/>
        </w:rPr>
        <w:t xml:space="preserve">убликации: </w:t>
      </w:r>
    </w:p>
    <w:p w:rsidR="00B245B9" w:rsidRPr="00170BF3" w:rsidRDefault="00B245B9" w:rsidP="00B245B9">
      <w:pPr>
        <w:tabs>
          <w:tab w:val="num" w:pos="851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170BF3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>Оқушылардың ой қабілеттілігінің дамуына тоғызқұмалақ ойынының әсер етуі.</w:t>
      </w:r>
      <w:r w:rsidRPr="00170BF3">
        <w:rPr>
          <w:rFonts w:ascii="Times New Roman" w:eastAsia="Times New Roman" w:hAnsi="Times New Roman"/>
          <w:sz w:val="28"/>
          <w:szCs w:val="28"/>
        </w:rPr>
        <w:t xml:space="preserve"> //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 xml:space="preserve">Жас ғалымдар, магистранттар, студенттер мен мектеп оқушыларының </w:t>
      </w:r>
      <w:r w:rsidRPr="00170BF3">
        <w:rPr>
          <w:rFonts w:ascii="Times New Roman" w:eastAsia="Times New Roman" w:hAnsi="Times New Roman"/>
          <w:sz w:val="28"/>
          <w:szCs w:val="28"/>
        </w:rPr>
        <w:t>«Х</w:t>
      </w:r>
      <w:r w:rsidRPr="00170BF3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170BF3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>әтбаев оқулары</w:t>
      </w:r>
      <w:r w:rsidRPr="00170BF3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>атты халықаралық ғылыми конференциясының материалдары.</w:t>
      </w:r>
      <w:r w:rsidRPr="00170BF3">
        <w:rPr>
          <w:rFonts w:ascii="Times New Roman" w:eastAsia="Times New Roman" w:hAnsi="Times New Roman"/>
          <w:sz w:val="28"/>
          <w:szCs w:val="28"/>
        </w:rPr>
        <w:t xml:space="preserve"> 1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>0</w:t>
      </w:r>
      <w:r w:rsidRPr="00170BF3">
        <w:rPr>
          <w:rFonts w:ascii="Times New Roman" w:eastAsia="Times New Roman" w:hAnsi="Times New Roman"/>
          <w:sz w:val="28"/>
          <w:szCs w:val="28"/>
        </w:rPr>
        <w:t xml:space="preserve"> том. – Павлодар, С. </w:t>
      </w:r>
      <w:proofErr w:type="spellStart"/>
      <w:r w:rsidRPr="00170BF3">
        <w:rPr>
          <w:rFonts w:ascii="Times New Roman" w:eastAsia="Times New Roman" w:hAnsi="Times New Roman"/>
          <w:sz w:val="28"/>
          <w:szCs w:val="28"/>
        </w:rPr>
        <w:t>Торайгыров</w:t>
      </w:r>
      <w:proofErr w:type="spellEnd"/>
      <w:r w:rsidRPr="00170B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 xml:space="preserve">ат. ПМУ , 2016 – Б. 289.   </w:t>
      </w:r>
    </w:p>
    <w:p w:rsidR="00B245B9" w:rsidRPr="00170BF3" w:rsidRDefault="00B245B9" w:rsidP="00B245B9">
      <w:pPr>
        <w:tabs>
          <w:tab w:val="num" w:pos="851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170BF3">
        <w:rPr>
          <w:rFonts w:ascii="Times New Roman" w:eastAsia="Times New Roman" w:hAnsi="Times New Roman"/>
          <w:sz w:val="28"/>
          <w:szCs w:val="28"/>
          <w:lang w:val="kk-KZ"/>
        </w:rPr>
        <w:t xml:space="preserve">2. Педагогикалық пәндерді оқытуда студенттердің кәсіби қабілеттерін қалыптастыру. //«Қазақстанның индустриялық-инновациялық дамуындағы әлеуметтік-гуманитарлық ғылымдардың рөлі» Қазақстан әлеуметтанушылары Қауымдастығының мүшесі, әлеумет. ғ. Докторы Г. Ж. Асылханованың, 60-жылдық мерейтойына арналған халықаралық қатысуы бар ғылыми-практикалық семинардың материалдары. </w:t>
      </w:r>
      <w:r w:rsidRPr="00170BF3">
        <w:rPr>
          <w:rFonts w:ascii="Times New Roman" w:eastAsia="Times New Roman" w:hAnsi="Times New Roman"/>
          <w:sz w:val="28"/>
          <w:szCs w:val="28"/>
        </w:rPr>
        <w:t xml:space="preserve">– Павлодар, 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>ИнЕ</w:t>
      </w:r>
      <w:r w:rsidRPr="00170BF3">
        <w:rPr>
          <w:rFonts w:ascii="Times New Roman" w:eastAsia="Times New Roman" w:hAnsi="Times New Roman"/>
          <w:sz w:val="28"/>
          <w:szCs w:val="28"/>
        </w:rPr>
        <w:t>У, 201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>7</w:t>
      </w:r>
      <w:r w:rsidRPr="00170BF3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>Б</w:t>
      </w:r>
      <w:r w:rsidRPr="00170BF3">
        <w:rPr>
          <w:rFonts w:ascii="Times New Roman" w:eastAsia="Times New Roman" w:hAnsi="Times New Roman"/>
          <w:sz w:val="28"/>
          <w:szCs w:val="28"/>
        </w:rPr>
        <w:t>.1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>34.</w:t>
      </w:r>
    </w:p>
    <w:p w:rsidR="00B245B9" w:rsidRPr="00170BF3" w:rsidRDefault="00B245B9" w:rsidP="00B245B9">
      <w:pPr>
        <w:tabs>
          <w:tab w:val="num" w:pos="851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70BF3">
        <w:rPr>
          <w:rFonts w:ascii="Times New Roman" w:eastAsia="KZ Times New Roman" w:hAnsi="Times New Roman"/>
          <w:sz w:val="28"/>
          <w:szCs w:val="28"/>
          <w:lang w:val="kk-KZ"/>
        </w:rPr>
        <w:t xml:space="preserve">3. 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 xml:space="preserve">Педагогикалық пәндерді оқыту барысында студенттің кәсіби маңызды тұлғалық қасиеттерінің даму динамикасы мен ерекшелігі. //Жас ғалымдар, магистранттар, студенттер мен мектеп оқушыларының «ХVII  Сәтбаев оқулары» атты халықаралық ғылыми конференциясының материалдары. 14 том. – Павлодар, С. Торайгыров ат. ПМУ , 2017 – Б. 165.   </w:t>
      </w:r>
    </w:p>
    <w:p w:rsidR="00B245B9" w:rsidRPr="00170BF3" w:rsidRDefault="00B245B9" w:rsidP="00B245B9">
      <w:pPr>
        <w:tabs>
          <w:tab w:val="num" w:pos="851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70BF3">
        <w:rPr>
          <w:rFonts w:ascii="Times New Roman" w:eastAsia="Times New Roman" w:hAnsi="Times New Roman"/>
          <w:sz w:val="28"/>
          <w:szCs w:val="28"/>
          <w:lang w:val="kk-KZ"/>
        </w:rPr>
        <w:t xml:space="preserve">4. </w:t>
      </w:r>
      <w:r w:rsidRPr="00170BF3">
        <w:rPr>
          <w:rFonts w:ascii="Times New Roman" w:eastAsia="KZ Times New Roman" w:hAnsi="Times New Roman"/>
          <w:sz w:val="28"/>
          <w:szCs w:val="28"/>
          <w:lang w:val="kk-KZ"/>
        </w:rPr>
        <w:t xml:space="preserve">Жас шамасы және шаңғы жарысы. 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 xml:space="preserve">//Жас ғалымдар, магистранттар, студенттер мен мектеп оқушыларының «ХVIII Сәтбаев оқулары» атты халықаралық ғылыми конференциясының материалдары. 9 том. – Павлодар, С. Торайгыров ат. ПМУ , 2018 – Б. 432.  </w:t>
      </w:r>
    </w:p>
    <w:p w:rsidR="00B245B9" w:rsidRPr="00170BF3" w:rsidRDefault="00B245B9" w:rsidP="00B245B9">
      <w:pPr>
        <w:spacing w:after="0" w:line="240" w:lineRule="auto"/>
        <w:ind w:firstLine="680"/>
        <w:jc w:val="both"/>
        <w:rPr>
          <w:rFonts w:ascii="Times New Roman" w:eastAsia="KZ Times New Roman" w:hAnsi="Times New Roman"/>
          <w:sz w:val="28"/>
          <w:szCs w:val="28"/>
          <w:lang w:val="kk-KZ"/>
        </w:rPr>
      </w:pPr>
      <w:r w:rsidRPr="00170BF3">
        <w:rPr>
          <w:rFonts w:ascii="Times New Roman" w:eastAsia="Times New Roman" w:hAnsi="Times New Roman"/>
          <w:sz w:val="28"/>
          <w:szCs w:val="28"/>
          <w:lang w:val="kk-KZ"/>
        </w:rPr>
        <w:t xml:space="preserve">5. </w:t>
      </w:r>
      <w:r w:rsidRPr="00170BF3">
        <w:rPr>
          <w:rFonts w:ascii="Times New Roman" w:eastAsia="KZ Times New Roman" w:hAnsi="Times New Roman"/>
          <w:sz w:val="28"/>
          <w:szCs w:val="28"/>
          <w:lang w:val="kk-KZ"/>
        </w:rPr>
        <w:t xml:space="preserve">Спорттың шаңғы түрлері. </w:t>
      </w:r>
      <w:r w:rsidRPr="00170BF3">
        <w:rPr>
          <w:rFonts w:ascii="Times New Roman" w:eastAsia="Times New Roman" w:hAnsi="Times New Roman"/>
          <w:sz w:val="28"/>
          <w:szCs w:val="28"/>
          <w:lang w:val="kk-KZ" w:eastAsia="ru-RU"/>
        </w:rPr>
        <w:t>«Дене шынықтыру және спорт» мамандықтарының студенттері үшін арналған оқу құралы., Павлодар қ., «Кереку» С.Торағыров ат. Павлодар мемлекеттік университеті. 2018ж.</w:t>
      </w:r>
      <w:r w:rsidRPr="00170BF3">
        <w:rPr>
          <w:rFonts w:ascii="Times New Roman" w:eastAsia="KZ Times New Roman" w:hAnsi="Times New Roman"/>
          <w:sz w:val="28"/>
          <w:szCs w:val="28"/>
          <w:lang w:val="kk-KZ"/>
        </w:rPr>
        <w:t xml:space="preserve"> </w:t>
      </w:r>
    </w:p>
    <w:p w:rsidR="00B245B9" w:rsidRDefault="00B245B9" w:rsidP="00B245B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BF3">
        <w:rPr>
          <w:rFonts w:ascii="Times New Roman" w:eastAsia="KZ Times New Roman" w:hAnsi="Times New Roman"/>
          <w:sz w:val="28"/>
          <w:szCs w:val="28"/>
          <w:lang w:val="kk-KZ"/>
        </w:rPr>
        <w:t>6. Болашақ педагог-психолог мамандардың дайындығындағы қабілеттер мен әлеуеттің орны.</w:t>
      </w:r>
      <w:r w:rsidRPr="00170BF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70BF3">
        <w:rPr>
          <w:rFonts w:ascii="Times New Roman" w:eastAsia="Times New Roman" w:hAnsi="Times New Roman"/>
          <w:sz w:val="28"/>
          <w:szCs w:val="28"/>
          <w:lang w:val="kk-KZ"/>
        </w:rPr>
        <w:t>//</w:t>
      </w:r>
      <w:r w:rsidRPr="00170BF3">
        <w:rPr>
          <w:rFonts w:ascii="Times New Roman" w:eastAsia="Times New Roman" w:hAnsi="Times New Roman"/>
          <w:sz w:val="28"/>
          <w:szCs w:val="28"/>
          <w:lang w:val="kk-KZ" w:eastAsia="ru-RU"/>
        </w:rPr>
        <w:t>Materials of the IV International Scientific-Practical Conference «Int</w:t>
      </w:r>
      <w:proofErr w:type="spellStart"/>
      <w:r w:rsidRPr="00170BF3">
        <w:rPr>
          <w:rFonts w:ascii="Times New Roman" w:eastAsia="Times New Roman" w:hAnsi="Times New Roman"/>
          <w:sz w:val="28"/>
          <w:szCs w:val="28"/>
          <w:lang w:val="en-US" w:eastAsia="ru-RU"/>
        </w:rPr>
        <w:t>egration</w:t>
      </w:r>
      <w:proofErr w:type="spellEnd"/>
      <w:r w:rsidRPr="00170B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the Scientific  Community to the Global Challenges of Our Time». Volume 11. –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Sapporo (Japan), 2019    –    </w:t>
      </w:r>
      <w:r w:rsidRPr="00170B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219.   </w:t>
      </w:r>
    </w:p>
    <w:p w:rsidR="00254E95" w:rsidRDefault="00254E95"/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53C2"/>
    <w:multiLevelType w:val="hybridMultilevel"/>
    <w:tmpl w:val="16AAE3CE"/>
    <w:lvl w:ilvl="0" w:tplc="3618A3F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B9"/>
    <w:rsid w:val="00254E95"/>
    <w:rsid w:val="00B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050F3-C41C-418C-8E14-BFE10950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5B9"/>
    <w:pPr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245B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>PSU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2019-04-05T03:40:00Z</dcterms:created>
  <dcterms:modified xsi:type="dcterms:W3CDTF">2019-04-05T03:40:00Z</dcterms:modified>
</cp:coreProperties>
</file>